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A75">
        <w:rPr>
          <w:rFonts w:ascii="Times New Roman" w:hAnsi="Times New Roman" w:cs="Times New Roman"/>
          <w:sz w:val="28"/>
          <w:szCs w:val="28"/>
        </w:rPr>
        <w:t>ЛИСТОВКА</w:t>
      </w:r>
    </w:p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C25A75" w:rsidRPr="00C25A75" w:rsidRDefault="00C25A75" w:rsidP="00C25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"Профилактика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ребенка"</w:t>
      </w:r>
    </w:p>
    <w:bookmarkEnd w:id="0"/>
    <w:p w:rsidR="00C25A75" w:rsidRPr="00C25A75" w:rsidRDefault="00C25A75" w:rsidP="00C25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1. Следите за проявлениями симптомов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Посчитайте, сколько времени ваш ребенок проводит в Интернете. Ответьте на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: каким образом влияет Интернет на здоровье ребенка, его школьные успехи, отношения с семьей и друзьями?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2. При наличии признаков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обратитесь за помощью.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Если у вашего ребенка наблюдаются серьезные признаки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>, проконсультируйтесь с педагогом-психологом. Постоянное, "навязчивое" желание находиться в Интернете может быть симптомом различных психологических проблем и заболеваний.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3. Не запрещайте Интернет.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Для большинства детей Интернет является важной частью их личной и общественной жизни. Лучше установите внутрисемейные правила использования Интернета. В них можно оговорить: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количество времени, которое ребенок ежедневно проводит в Интернете;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запрет на вхождение в Сеть до выполнения уроков;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- ограничение на посещение чатов или просмотр материалов "для взрослых".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4. Контролируйте нахождение ребенка в Интернете.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Установите компьютер в общей комнате (гостиной), для того чтобы ребенок был всегда под контролем.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Помните, что есть способы, позволяющие проследить, какие страницы Интернета интересуют ребенка. Современные браузеры обычно ведут журнал последних посещенных сайтов. Обозреватели создают также временные копии страниц, известные как кэш-файлы.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5. Используйте технические средства ограничения доступа в Интернет.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 xml:space="preserve">Помните, что существуют средства фильтрации, которые отрезают доступ к запрещенным сайтам. </w:t>
      </w:r>
      <w:proofErr w:type="gramStart"/>
      <w:r w:rsidRPr="00C25A7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25A75">
        <w:rPr>
          <w:rFonts w:ascii="Times New Roman" w:hAnsi="Times New Roman" w:cs="Times New Roman"/>
          <w:sz w:val="28"/>
          <w:szCs w:val="28"/>
        </w:rPr>
        <w:t xml:space="preserve"> эти программы зачастую не справляются с отсеиванием нежелательного материала. К тому же они могут блокировать действительно полезную информацию, нужную детям, например, для выполнения домашнего задания. Более того, дети, которые с компьютером на "ты", знают, как отключить такие фильтры.</w:t>
      </w:r>
    </w:p>
    <w:p w:rsidR="00C25A75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6. Старайтесь сделать досуг ребенка интересным и разнообразным.</w:t>
      </w:r>
    </w:p>
    <w:p w:rsidR="00C96B69" w:rsidRPr="00C25A75" w:rsidRDefault="00C25A75" w:rsidP="00C2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75">
        <w:rPr>
          <w:rFonts w:ascii="Times New Roman" w:hAnsi="Times New Roman" w:cs="Times New Roman"/>
          <w:sz w:val="28"/>
          <w:szCs w:val="28"/>
        </w:rPr>
        <w:t>Попробуйте отвлечь ребенка от компьютера. Запишите его в спортивную секцию, развивающий кружок или на курсы. Если ваш ребенок застенчив и испытывает неловкость при общении с ровесниками, рассмотрите возможность проведения для него специального тренинга.</w:t>
      </w:r>
    </w:p>
    <w:sectPr w:rsidR="00C96B69" w:rsidRPr="00C25A75" w:rsidSect="00C9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5A75"/>
    <w:rsid w:val="001060F1"/>
    <w:rsid w:val="00136492"/>
    <w:rsid w:val="002C194C"/>
    <w:rsid w:val="004B412A"/>
    <w:rsid w:val="009C1572"/>
    <w:rsid w:val="00C25A75"/>
    <w:rsid w:val="00C9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Точка роста</cp:lastModifiedBy>
  <cp:revision>2</cp:revision>
  <dcterms:created xsi:type="dcterms:W3CDTF">2024-02-19T06:56:00Z</dcterms:created>
  <dcterms:modified xsi:type="dcterms:W3CDTF">2024-02-19T06:56:00Z</dcterms:modified>
</cp:coreProperties>
</file>